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25D5" w:rsidRPr="003525D5" w:rsidRDefault="003525D5" w:rsidP="003525D5">
      <w:r>
        <w:t>ZPI.271.07.2018.MD</w:t>
      </w:r>
    </w:p>
    <w:p w:rsidR="003525D5" w:rsidRPr="00B3014D" w:rsidRDefault="00B3014D" w:rsidP="00A25F77">
      <w:pPr>
        <w:pBdr>
          <w:bottom w:val="single" w:sz="4" w:space="1" w:color="auto"/>
        </w:pBdr>
        <w:jc w:val="right"/>
        <w:rPr>
          <w:rFonts w:ascii="Cambria" w:hAnsi="Cambria"/>
          <w:sz w:val="24"/>
          <w:szCs w:val="24"/>
        </w:rPr>
      </w:pPr>
      <w:r w:rsidRPr="00B3014D">
        <w:rPr>
          <w:rFonts w:ascii="Cambria" w:hAnsi="Cambria"/>
          <w:sz w:val="24"/>
          <w:szCs w:val="24"/>
        </w:rPr>
        <w:t>Załącznik</w:t>
      </w:r>
      <w:r w:rsidR="003525D5" w:rsidRPr="00B3014D">
        <w:rPr>
          <w:rFonts w:ascii="Cambria" w:hAnsi="Cambria"/>
          <w:sz w:val="24"/>
          <w:szCs w:val="24"/>
        </w:rPr>
        <w:t xml:space="preserve"> do </w:t>
      </w:r>
      <w:r w:rsidR="00660F51" w:rsidRPr="00B3014D">
        <w:rPr>
          <w:rFonts w:ascii="Cambria" w:hAnsi="Cambria"/>
          <w:sz w:val="24"/>
          <w:szCs w:val="24"/>
        </w:rPr>
        <w:t>Umowy</w:t>
      </w:r>
    </w:p>
    <w:p w:rsidR="003525D5" w:rsidRDefault="003525D5" w:rsidP="003525D5">
      <w:r>
        <w:t>…………………………………</w:t>
      </w:r>
    </w:p>
    <w:p w:rsidR="003525D5" w:rsidRPr="003525D5" w:rsidRDefault="003525D5" w:rsidP="003525D5">
      <w:r w:rsidRPr="00011C1D">
        <w:t xml:space="preserve">Nazwa i adres </w:t>
      </w:r>
      <w:r>
        <w:t>Wykonawcy</w:t>
      </w:r>
      <w:r w:rsidRPr="00011C1D">
        <w:t xml:space="preserve"> </w:t>
      </w:r>
    </w:p>
    <w:p w:rsidR="003525D5" w:rsidRDefault="003525D5" w:rsidP="003525D5">
      <w:pPr>
        <w:pStyle w:val="Nagwek"/>
        <w:rPr>
          <w:sz w:val="24"/>
          <w:szCs w:val="24"/>
        </w:rPr>
      </w:pPr>
      <w:r w:rsidRPr="00BD7553">
        <w:rPr>
          <w:sz w:val="24"/>
          <w:szCs w:val="24"/>
        </w:rPr>
        <w:t xml:space="preserve">Dot. postępowania pn.: </w:t>
      </w:r>
    </w:p>
    <w:p w:rsidR="003525D5" w:rsidRDefault="003525D5" w:rsidP="003525D5">
      <w:pPr>
        <w:pStyle w:val="Nagwek"/>
        <w:rPr>
          <w:sz w:val="24"/>
          <w:szCs w:val="24"/>
        </w:rPr>
      </w:pPr>
    </w:p>
    <w:p w:rsidR="003525D5" w:rsidRPr="00660F51" w:rsidRDefault="005949E0" w:rsidP="003525D5">
      <w:pPr>
        <w:rPr>
          <w:rFonts w:ascii="Cambria" w:hAnsi="Cambria"/>
          <w:b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Pr="0053741C">
        <w:rPr>
          <w:rFonts w:ascii="Times New Roman" w:hAnsi="Times New Roman" w:cs="Times New Roman"/>
          <w:b/>
          <w:color w:val="000000"/>
          <w:sz w:val="24"/>
          <w:szCs w:val="24"/>
        </w:rPr>
        <w:t>Montaż odnawialnych źródeł energii w gospodarstwach indywidualnych w Gminie Dwikozy i Samborzec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bookmarkStart w:id="0" w:name="_GoBack"/>
      <w:bookmarkEnd w:id="0"/>
    </w:p>
    <w:tbl>
      <w:tblPr>
        <w:tblW w:w="144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9"/>
        <w:gridCol w:w="1858"/>
        <w:gridCol w:w="1402"/>
        <w:gridCol w:w="114"/>
        <w:gridCol w:w="1681"/>
        <w:gridCol w:w="2089"/>
        <w:gridCol w:w="1561"/>
        <w:gridCol w:w="1699"/>
        <w:gridCol w:w="1941"/>
      </w:tblGrid>
      <w:tr w:rsidR="00660F51" w:rsidRPr="00660F51" w:rsidTr="00A25F77">
        <w:trPr>
          <w:trHeight w:val="375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  <w:t>GMINA DWIKOZY</w:t>
            </w:r>
          </w:p>
        </w:tc>
        <w:tc>
          <w:tcPr>
            <w:tcW w:w="5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  <w:t>TERMIN WYKONANIA (2018)</w:t>
            </w:r>
          </w:p>
        </w:tc>
      </w:tr>
      <w:tr w:rsidR="00A25F77" w:rsidRPr="00660F51" w:rsidTr="00A25F77">
        <w:trPr>
          <w:trHeight w:val="300"/>
        </w:trPr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zestawów [</w:t>
            </w:r>
            <w:proofErr w:type="spellStart"/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              [zł]</w:t>
            </w:r>
          </w:p>
        </w:tc>
        <w:tc>
          <w:tcPr>
            <w:tcW w:w="17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  [zł]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moc [MW]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WRZESIEŃ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PAŹDZIERNIK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LISTOPAD</w:t>
            </w:r>
          </w:p>
        </w:tc>
      </w:tr>
      <w:tr w:rsidR="00660F51" w:rsidRPr="00660F51" w:rsidTr="00A25F77">
        <w:trPr>
          <w:trHeight w:val="450"/>
        </w:trPr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660F51" w:rsidRPr="00660F51" w:rsidTr="00A25F77">
        <w:trPr>
          <w:trHeight w:val="90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kolektory słoneczne- DOM MIESZKALNY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50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0,2226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60F51" w:rsidRPr="00660F51" w:rsidTr="00A25F77">
        <w:trPr>
          <w:trHeight w:val="90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panele fotowoltaiczne DOM MIESZKALNY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59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0,1962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60F51" w:rsidRPr="00660F51" w:rsidTr="00A25F77">
        <w:trPr>
          <w:trHeight w:val="150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panele fotowoltaiczne BUDYNEK GOSPODARCZY/grunt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23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0,0887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25F77" w:rsidRPr="00660F51" w:rsidTr="00A25F77">
        <w:trPr>
          <w:trHeight w:val="435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132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0,507544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660F51" w:rsidRPr="00660F51" w:rsidTr="00A25F77">
        <w:trPr>
          <w:trHeight w:val="375"/>
        </w:trPr>
        <w:tc>
          <w:tcPr>
            <w:tcW w:w="92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  <w:t>GMINA SAMBORZEC</w:t>
            </w:r>
          </w:p>
        </w:tc>
        <w:tc>
          <w:tcPr>
            <w:tcW w:w="5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pl-PL"/>
              </w:rPr>
              <w:t>TERMIN WYKONANIA (2018)</w:t>
            </w:r>
          </w:p>
        </w:tc>
      </w:tr>
      <w:tr w:rsidR="00A25F77" w:rsidRPr="00660F51" w:rsidTr="00A25F77">
        <w:trPr>
          <w:trHeight w:val="300"/>
        </w:trPr>
        <w:tc>
          <w:tcPr>
            <w:tcW w:w="20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1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zestawów [</w:t>
            </w:r>
            <w:proofErr w:type="spellStart"/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5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               [zł]</w:t>
            </w:r>
          </w:p>
        </w:tc>
        <w:tc>
          <w:tcPr>
            <w:tcW w:w="16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  [zł]</w:t>
            </w:r>
          </w:p>
        </w:tc>
        <w:tc>
          <w:tcPr>
            <w:tcW w:w="20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9D08E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  <w:t>Łączna moc [MW]</w:t>
            </w: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WRZESIEŃ</w:t>
            </w:r>
          </w:p>
        </w:tc>
        <w:tc>
          <w:tcPr>
            <w:tcW w:w="1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PAŹDZIERNIK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LISTOPAD</w:t>
            </w:r>
          </w:p>
        </w:tc>
      </w:tr>
      <w:tr w:rsidR="00A25F77" w:rsidRPr="00660F51" w:rsidTr="00A25F77">
        <w:trPr>
          <w:trHeight w:val="450"/>
        </w:trPr>
        <w:tc>
          <w:tcPr>
            <w:tcW w:w="20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0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</w:p>
        </w:tc>
      </w:tr>
      <w:tr w:rsidR="00A25F77" w:rsidRPr="00660F51" w:rsidTr="00A25F77">
        <w:trPr>
          <w:trHeight w:val="90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kolektory słoneczne- DOM MIESZKALNY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81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0,3213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25F77" w:rsidRPr="00660F51" w:rsidTr="00A25F77">
        <w:trPr>
          <w:trHeight w:val="90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kolektory słoneczne- DOM GOSPODARCZY</w:t>
            </w:r>
            <w:r w:rsidR="00C80F23">
              <w:rPr>
                <w:rFonts w:ascii="Calibri" w:eastAsia="Times New Roman" w:hAnsi="Calibri" w:cs="Times New Roman"/>
                <w:color w:val="000000"/>
                <w:lang w:eastAsia="pl-PL"/>
              </w:rPr>
              <w:t>/GRUNT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0,0079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25F77" w:rsidRPr="00660F51" w:rsidTr="00A25F77">
        <w:trPr>
          <w:trHeight w:val="90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panele fotowoltaiczne DOM MIESZKALNY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146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0,4468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25F77" w:rsidRPr="00660F51" w:rsidTr="00A25F77">
        <w:trPr>
          <w:trHeight w:val="1200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panele fotowoltaiczne BUDYNEK GOSPODARCZY</w:t>
            </w:r>
            <w:r w:rsidR="00C80F23">
              <w:rPr>
                <w:rFonts w:ascii="Calibri" w:eastAsia="Times New Roman" w:hAnsi="Calibri" w:cs="Times New Roman"/>
                <w:color w:val="000000"/>
                <w:lang w:eastAsia="pl-PL"/>
              </w:rPr>
              <w:t>/GRUNT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10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0,0306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A25F77" w:rsidRPr="00660F51" w:rsidTr="00A25F77">
        <w:trPr>
          <w:trHeight w:val="435"/>
        </w:trPr>
        <w:tc>
          <w:tcPr>
            <w:tcW w:w="20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239</w:t>
            </w:r>
          </w:p>
        </w:tc>
        <w:tc>
          <w:tcPr>
            <w:tcW w:w="15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:rsidR="00660F51" w:rsidRPr="00660F51" w:rsidRDefault="00660F51" w:rsidP="00660F5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0,806624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:rsidR="00660F51" w:rsidRPr="00660F51" w:rsidRDefault="00660F51" w:rsidP="00660F5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660F5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660F51" w:rsidRDefault="00A25F77" w:rsidP="003525D5">
      <w:pPr>
        <w:rPr>
          <w:sz w:val="24"/>
        </w:rPr>
      </w:pPr>
      <w:r w:rsidRPr="00A25F77">
        <w:rPr>
          <w:noProof/>
          <w:lang w:eastAsia="pl-PL"/>
        </w:rPr>
        <w:lastRenderedPageBreak/>
        <w:drawing>
          <wp:inline distT="0" distB="0" distL="0" distR="0">
            <wp:extent cx="8892540" cy="4608280"/>
            <wp:effectExtent l="0" t="0" r="3810" b="190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460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4D4" w:rsidRDefault="00B904D4" w:rsidP="003525D5">
      <w:pPr>
        <w:shd w:val="clear" w:color="auto" w:fill="FFFFFF"/>
        <w:rPr>
          <w:bCs/>
          <w:color w:val="000000"/>
        </w:rPr>
      </w:pPr>
    </w:p>
    <w:p w:rsidR="00B904D4" w:rsidRDefault="00B904D4" w:rsidP="003525D5">
      <w:pPr>
        <w:shd w:val="clear" w:color="auto" w:fill="FFFFFF"/>
        <w:rPr>
          <w:bCs/>
          <w:color w:val="000000"/>
        </w:rPr>
      </w:pPr>
    </w:p>
    <w:p w:rsidR="00B904D4" w:rsidRDefault="00B904D4" w:rsidP="003525D5">
      <w:pPr>
        <w:shd w:val="clear" w:color="auto" w:fill="FFFFFF"/>
        <w:rPr>
          <w:bCs/>
          <w:color w:val="000000"/>
        </w:rPr>
      </w:pPr>
    </w:p>
    <w:p w:rsidR="003525D5" w:rsidRPr="009A774A" w:rsidRDefault="003525D5" w:rsidP="003525D5">
      <w:pPr>
        <w:shd w:val="clear" w:color="auto" w:fill="FFFFFF"/>
        <w:rPr>
          <w:color w:val="000000"/>
        </w:rPr>
      </w:pPr>
      <w:r w:rsidRPr="009A774A">
        <w:rPr>
          <w:bCs/>
          <w:color w:val="000000"/>
        </w:rPr>
        <w:lastRenderedPageBreak/>
        <w:t>………………, dn. ………………. r.</w:t>
      </w:r>
    </w:p>
    <w:p w:rsidR="00B904D4" w:rsidRDefault="003525D5" w:rsidP="00B904D4">
      <w:pPr>
        <w:spacing w:after="0"/>
        <w:jc w:val="right"/>
      </w:pPr>
      <w:r w:rsidRPr="009A774A">
        <w:t>...................................................................................</w:t>
      </w:r>
    </w:p>
    <w:p w:rsidR="003525D5" w:rsidRPr="00B904D4" w:rsidRDefault="003525D5" w:rsidP="00B904D4">
      <w:pPr>
        <w:spacing w:after="0"/>
        <w:jc w:val="right"/>
      </w:pPr>
      <w:r w:rsidRPr="009A774A">
        <w:rPr>
          <w:i/>
          <w:iCs/>
        </w:rPr>
        <w:t>(podpis i pieczątka Wykonawcy lub upoważnio</w:t>
      </w:r>
      <w:r>
        <w:rPr>
          <w:i/>
          <w:iCs/>
        </w:rPr>
        <w:t>nego przedstawiciela Wykonawcy)</w:t>
      </w:r>
    </w:p>
    <w:p w:rsidR="003525D5" w:rsidRDefault="003525D5" w:rsidP="003525D5">
      <w:pPr>
        <w:jc w:val="right"/>
      </w:pPr>
    </w:p>
    <w:p w:rsidR="003525D5" w:rsidRDefault="003525D5" w:rsidP="003525D5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</w:p>
    <w:p w:rsidR="003525D5" w:rsidRDefault="003525D5" w:rsidP="003525D5">
      <w:pPr>
        <w:ind w:left="567" w:hanging="567"/>
        <w:contextualSpacing/>
        <w:jc w:val="both"/>
        <w:rPr>
          <w:rFonts w:ascii="Cambria" w:hAnsi="Cambria"/>
          <w:sz w:val="16"/>
          <w:szCs w:val="16"/>
        </w:rPr>
      </w:pPr>
    </w:p>
    <w:p w:rsidR="003525D5" w:rsidRDefault="003525D5" w:rsidP="003525D5">
      <w:pPr>
        <w:contextualSpacing/>
        <w:jc w:val="both"/>
        <w:rPr>
          <w:rFonts w:ascii="Cambria" w:hAnsi="Cambria"/>
          <w:sz w:val="16"/>
          <w:szCs w:val="16"/>
        </w:rPr>
      </w:pPr>
    </w:p>
    <w:p w:rsidR="00272F1F" w:rsidRPr="003525D5" w:rsidRDefault="00272F1F" w:rsidP="003525D5"/>
    <w:sectPr w:rsidR="00272F1F" w:rsidRPr="003525D5" w:rsidSect="00660F5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827" w:rsidRDefault="00C45827">
      <w:pPr>
        <w:spacing w:after="0" w:line="240" w:lineRule="auto"/>
      </w:pPr>
      <w:r>
        <w:separator/>
      </w:r>
    </w:p>
  </w:endnote>
  <w:endnote w:type="continuationSeparator" w:id="0">
    <w:p w:rsidR="00C45827" w:rsidRDefault="00C45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827" w:rsidRDefault="00C45827">
      <w:pPr>
        <w:spacing w:after="0" w:line="240" w:lineRule="auto"/>
      </w:pPr>
      <w:r>
        <w:separator/>
      </w:r>
    </w:p>
  </w:footnote>
  <w:footnote w:type="continuationSeparator" w:id="0">
    <w:p w:rsidR="00C45827" w:rsidRDefault="00C45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5C5" w:rsidRDefault="00A25F77" w:rsidP="003435C5">
    <w:pPr>
      <w:pStyle w:val="Nagwek"/>
      <w:tabs>
        <w:tab w:val="clear" w:pos="9072"/>
        <w:tab w:val="left" w:pos="7620"/>
      </w:tabs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4E7FB1E">
          <wp:simplePos x="0" y="0"/>
          <wp:positionH relativeFrom="column">
            <wp:posOffset>7625080</wp:posOffset>
          </wp:positionH>
          <wp:positionV relativeFrom="paragraph">
            <wp:posOffset>-164465</wp:posOffset>
          </wp:positionV>
          <wp:extent cx="1607185" cy="485140"/>
          <wp:effectExtent l="0" t="0" r="0" b="0"/>
          <wp:wrapThrough wrapText="bothSides">
            <wp:wrapPolygon edited="0">
              <wp:start x="0" y="0"/>
              <wp:lineTo x="0" y="20356"/>
              <wp:lineTo x="21250" y="20356"/>
              <wp:lineTo x="21250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7185" cy="485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62F5AA70">
          <wp:simplePos x="0" y="0"/>
          <wp:positionH relativeFrom="column">
            <wp:posOffset>5262880</wp:posOffset>
          </wp:positionH>
          <wp:positionV relativeFrom="paragraph">
            <wp:posOffset>-201930</wp:posOffset>
          </wp:positionV>
          <wp:extent cx="1181100" cy="539115"/>
          <wp:effectExtent l="0" t="0" r="0" b="0"/>
          <wp:wrapThrough wrapText="bothSides">
            <wp:wrapPolygon edited="0">
              <wp:start x="0" y="0"/>
              <wp:lineTo x="0" y="20608"/>
              <wp:lineTo x="21252" y="20608"/>
              <wp:lineTo x="21252" y="0"/>
              <wp:lineTo x="0" y="0"/>
            </wp:wrapPolygon>
          </wp:wrapThrough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539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60073A9">
          <wp:simplePos x="0" y="0"/>
          <wp:positionH relativeFrom="column">
            <wp:posOffset>2529205</wp:posOffset>
          </wp:positionH>
          <wp:positionV relativeFrom="paragraph">
            <wp:posOffset>-154305</wp:posOffset>
          </wp:positionV>
          <wp:extent cx="1540510" cy="480695"/>
          <wp:effectExtent l="0" t="0" r="2540" b="0"/>
          <wp:wrapThrough wrapText="bothSides">
            <wp:wrapPolygon edited="0">
              <wp:start x="0" y="0"/>
              <wp:lineTo x="0" y="20544"/>
              <wp:lineTo x="21369" y="20544"/>
              <wp:lineTo x="21369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510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EF43FD8">
          <wp:simplePos x="0" y="0"/>
          <wp:positionH relativeFrom="column">
            <wp:posOffset>52070</wp:posOffset>
          </wp:positionH>
          <wp:positionV relativeFrom="paragraph">
            <wp:posOffset>-202565</wp:posOffset>
          </wp:positionV>
          <wp:extent cx="1190625" cy="508635"/>
          <wp:effectExtent l="0" t="0" r="9525" b="5715"/>
          <wp:wrapThrough wrapText="bothSides">
            <wp:wrapPolygon edited="0">
              <wp:start x="0" y="0"/>
              <wp:lineTo x="0" y="21034"/>
              <wp:lineTo x="21427" y="21034"/>
              <wp:lineTo x="21427" y="0"/>
              <wp:lineTo x="0" y="0"/>
            </wp:wrapPolygon>
          </wp:wrapThrough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5898">
      <w:t xml:space="preserve">              </w:t>
    </w:r>
    <w:r w:rsidR="00E15898"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9EA"/>
    <w:rsid w:val="0007052A"/>
    <w:rsid w:val="00272F1F"/>
    <w:rsid w:val="003525D5"/>
    <w:rsid w:val="005949E0"/>
    <w:rsid w:val="006118C3"/>
    <w:rsid w:val="00660F51"/>
    <w:rsid w:val="006C0C76"/>
    <w:rsid w:val="007739EA"/>
    <w:rsid w:val="00987955"/>
    <w:rsid w:val="00A25F77"/>
    <w:rsid w:val="00B3014D"/>
    <w:rsid w:val="00B904D4"/>
    <w:rsid w:val="00C45827"/>
    <w:rsid w:val="00C80F23"/>
    <w:rsid w:val="00E15898"/>
    <w:rsid w:val="00EF35A1"/>
    <w:rsid w:val="00FF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EF38776-35D9-4F9A-AF0D-928AD3CC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5898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525D5"/>
    <w:pPr>
      <w:keepNext/>
      <w:keepLines/>
      <w:widowControl w:val="0"/>
      <w:autoSpaceDE w:val="0"/>
      <w:autoSpaceDN w:val="0"/>
      <w:adjustRightInd w:val="0"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58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5898"/>
  </w:style>
  <w:style w:type="character" w:customStyle="1" w:styleId="Nagwek1Znak">
    <w:name w:val="Nagłówek 1 Znak"/>
    <w:basedOn w:val="Domylnaczcionkaakapitu"/>
    <w:link w:val="Nagwek1"/>
    <w:uiPriority w:val="9"/>
    <w:rsid w:val="003525D5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0F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0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4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5</cp:revision>
  <cp:lastPrinted>2018-07-05T09:06:00Z</cp:lastPrinted>
  <dcterms:created xsi:type="dcterms:W3CDTF">2018-07-05T09:04:00Z</dcterms:created>
  <dcterms:modified xsi:type="dcterms:W3CDTF">2018-07-09T11:27:00Z</dcterms:modified>
</cp:coreProperties>
</file>